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3E04" w:rsidRDefault="004F3E04" w:rsidP="004F3E04">
      <w:pPr>
        <w:spacing w:line="480" w:lineRule="auto"/>
        <w:jc w:val="center"/>
        <w:rPr>
          <w:rFonts w:ascii="Times New Roman" w:hAnsi="Times New Roman" w:cs="Times New Roman"/>
          <w:sz w:val="24"/>
          <w:szCs w:val="24"/>
          <w:lang w:val="en-US"/>
        </w:rPr>
      </w:pPr>
    </w:p>
    <w:p w:rsidR="004F3E04" w:rsidRDefault="004F3E04" w:rsidP="004F3E04">
      <w:pPr>
        <w:spacing w:line="480" w:lineRule="auto"/>
        <w:jc w:val="center"/>
        <w:rPr>
          <w:rFonts w:ascii="Times New Roman" w:hAnsi="Times New Roman" w:cs="Times New Roman"/>
          <w:sz w:val="24"/>
          <w:szCs w:val="24"/>
          <w:lang w:val="en-US"/>
        </w:rPr>
      </w:pPr>
    </w:p>
    <w:p w:rsidR="004F3E04" w:rsidRDefault="004F3E04" w:rsidP="004F3E04">
      <w:pPr>
        <w:spacing w:line="480" w:lineRule="auto"/>
        <w:jc w:val="center"/>
        <w:rPr>
          <w:rFonts w:ascii="Times New Roman" w:hAnsi="Times New Roman" w:cs="Times New Roman"/>
          <w:sz w:val="24"/>
          <w:szCs w:val="24"/>
          <w:lang w:val="en-US"/>
        </w:rPr>
      </w:pPr>
    </w:p>
    <w:p w:rsidR="004F3E04" w:rsidRDefault="004F3E04" w:rsidP="004F3E04">
      <w:pPr>
        <w:spacing w:line="480" w:lineRule="auto"/>
        <w:jc w:val="center"/>
        <w:rPr>
          <w:rFonts w:ascii="Times New Roman" w:hAnsi="Times New Roman" w:cs="Times New Roman"/>
          <w:sz w:val="24"/>
          <w:szCs w:val="24"/>
          <w:lang w:val="en-US"/>
        </w:rPr>
      </w:pPr>
    </w:p>
    <w:p w:rsidR="004F3E04" w:rsidRDefault="004F3E04" w:rsidP="004F3E04">
      <w:pPr>
        <w:spacing w:line="480" w:lineRule="auto"/>
        <w:jc w:val="center"/>
        <w:rPr>
          <w:rFonts w:ascii="Times New Roman" w:hAnsi="Times New Roman" w:cs="Times New Roman"/>
          <w:sz w:val="24"/>
          <w:szCs w:val="24"/>
          <w:lang w:val="en-US"/>
        </w:rPr>
      </w:pPr>
    </w:p>
    <w:p w:rsidR="004F3E04" w:rsidRDefault="004F3E04" w:rsidP="004F3E04">
      <w:pPr>
        <w:spacing w:line="480" w:lineRule="auto"/>
        <w:jc w:val="center"/>
        <w:rPr>
          <w:rFonts w:ascii="Times New Roman" w:hAnsi="Times New Roman" w:cs="Times New Roman"/>
          <w:sz w:val="24"/>
          <w:szCs w:val="24"/>
          <w:lang w:val="en-US"/>
        </w:rPr>
      </w:pPr>
    </w:p>
    <w:p w:rsidR="004F3E04" w:rsidRDefault="004F3E04" w:rsidP="004F3E04">
      <w:pPr>
        <w:spacing w:line="480" w:lineRule="auto"/>
        <w:jc w:val="center"/>
        <w:rPr>
          <w:rFonts w:ascii="Times New Roman" w:hAnsi="Times New Roman" w:cs="Times New Roman"/>
          <w:sz w:val="24"/>
          <w:szCs w:val="24"/>
          <w:lang w:val="en-US"/>
        </w:rPr>
      </w:pPr>
    </w:p>
    <w:p w:rsidR="00E409ED" w:rsidRDefault="00E409ED" w:rsidP="004F3E04">
      <w:pPr>
        <w:spacing w:line="480" w:lineRule="auto"/>
        <w:jc w:val="center"/>
        <w:rPr>
          <w:rFonts w:ascii="Times New Roman" w:hAnsi="Times New Roman" w:cs="Times New Roman"/>
          <w:sz w:val="24"/>
          <w:szCs w:val="24"/>
          <w:lang w:val="en-US"/>
        </w:rPr>
      </w:pPr>
    </w:p>
    <w:p w:rsidR="004F3E04" w:rsidRPr="004F3E04" w:rsidRDefault="004F3E04" w:rsidP="004F3E04">
      <w:pPr>
        <w:spacing w:line="480" w:lineRule="auto"/>
        <w:jc w:val="center"/>
        <w:rPr>
          <w:rFonts w:ascii="Times New Roman" w:hAnsi="Times New Roman" w:cs="Times New Roman"/>
          <w:sz w:val="24"/>
          <w:szCs w:val="24"/>
          <w:lang w:val="en-US"/>
        </w:rPr>
      </w:pPr>
      <w:r w:rsidRPr="004F3E04">
        <w:rPr>
          <w:rFonts w:ascii="Times New Roman" w:hAnsi="Times New Roman" w:cs="Times New Roman"/>
          <w:sz w:val="24"/>
          <w:szCs w:val="24"/>
          <w:lang w:val="en-US"/>
        </w:rPr>
        <w:t>Workplace Violence</w:t>
      </w:r>
    </w:p>
    <w:p w:rsidR="004F3E04" w:rsidRDefault="004F3E04" w:rsidP="004F3E0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Name</w:t>
      </w:r>
    </w:p>
    <w:p w:rsidR="004F3E04" w:rsidRDefault="004F3E04" w:rsidP="004F3E0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rsidR="004F3E04" w:rsidRDefault="004F3E04" w:rsidP="004F3E0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4F3E04" w:rsidRDefault="004F3E04" w:rsidP="004F3E0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6B379C" w:rsidRPr="004F3E04" w:rsidRDefault="00943393" w:rsidP="00943393">
      <w:pPr>
        <w:spacing w:line="480" w:lineRule="auto"/>
        <w:jc w:val="center"/>
        <w:rPr>
          <w:rFonts w:ascii="Times New Roman" w:hAnsi="Times New Roman" w:cs="Times New Roman"/>
          <w:sz w:val="24"/>
          <w:szCs w:val="24"/>
          <w:lang w:val="en-US"/>
        </w:rPr>
      </w:pPr>
      <w:r w:rsidRPr="004F3E04">
        <w:rPr>
          <w:rFonts w:ascii="Times New Roman" w:hAnsi="Times New Roman" w:cs="Times New Roman"/>
          <w:sz w:val="24"/>
          <w:szCs w:val="24"/>
          <w:lang w:val="en-US"/>
        </w:rPr>
        <w:lastRenderedPageBreak/>
        <w:t>Workplace Violence</w:t>
      </w:r>
    </w:p>
    <w:p w:rsidR="00C80C22" w:rsidRPr="003900E2" w:rsidRDefault="003900E2" w:rsidP="003900E2">
      <w:pPr>
        <w:pStyle w:val="ListParagraph"/>
        <w:numPr>
          <w:ilvl w:val="0"/>
          <w:numId w:val="1"/>
        </w:numPr>
        <w:spacing w:line="480" w:lineRule="auto"/>
        <w:jc w:val="center"/>
        <w:rPr>
          <w:rFonts w:ascii="Times New Roman" w:hAnsi="Times New Roman" w:cs="Times New Roman"/>
          <w:b/>
          <w:sz w:val="24"/>
          <w:szCs w:val="24"/>
        </w:rPr>
      </w:pPr>
      <w:r w:rsidRPr="003900E2">
        <w:rPr>
          <w:rFonts w:ascii="Times New Roman" w:eastAsia="Times New Roman" w:hAnsi="Times New Roman" w:cs="Times New Roman"/>
          <w:b/>
          <w:sz w:val="24"/>
          <w:szCs w:val="24"/>
        </w:rPr>
        <w:t>What responsibilities do employers have to prevent workplace violence?(230 Words minimum)</w:t>
      </w:r>
    </w:p>
    <w:p w:rsidR="004F3E04" w:rsidRPr="004F3E04" w:rsidRDefault="004F3E04" w:rsidP="00943393">
      <w:pPr>
        <w:spacing w:line="480" w:lineRule="auto"/>
        <w:ind w:firstLine="720"/>
        <w:rPr>
          <w:rFonts w:ascii="Times New Roman" w:hAnsi="Times New Roman" w:cs="Times New Roman"/>
          <w:sz w:val="24"/>
          <w:szCs w:val="24"/>
        </w:rPr>
      </w:pPr>
      <w:r w:rsidRPr="004F3E04">
        <w:rPr>
          <w:rFonts w:ascii="Times New Roman" w:hAnsi="Times New Roman" w:cs="Times New Roman"/>
          <w:sz w:val="24"/>
          <w:szCs w:val="24"/>
        </w:rPr>
        <w:t xml:space="preserve">Violence in the workplace is a growing concern that has been occurring in many organizations and companies. According to Wibberley et al. (2018), ‘’Violence is the last refuge of the incompetent.” </w:t>
      </w:r>
      <w:r w:rsidR="00943393">
        <w:rPr>
          <w:rFonts w:ascii="Times New Roman" w:hAnsi="Times New Roman" w:cs="Times New Roman"/>
          <w:sz w:val="24"/>
          <w:szCs w:val="24"/>
        </w:rPr>
        <w:t>As such, t</w:t>
      </w:r>
      <w:r w:rsidRPr="004F3E04">
        <w:rPr>
          <w:rFonts w:ascii="Times New Roman" w:hAnsi="Times New Roman" w:cs="Times New Roman"/>
          <w:sz w:val="24"/>
          <w:szCs w:val="24"/>
        </w:rPr>
        <w:t xml:space="preserve">hreats, intimidation and disruptive ways usually govern violence. As a result, this affects employees who might be involved hence influencing their total working </w:t>
      </w:r>
      <w:r w:rsidR="003900E2" w:rsidRPr="004F3E04">
        <w:rPr>
          <w:rFonts w:ascii="Times New Roman" w:hAnsi="Times New Roman" w:cs="Times New Roman"/>
          <w:sz w:val="24"/>
          <w:szCs w:val="24"/>
        </w:rPr>
        <w:t>behaviours</w:t>
      </w:r>
      <w:r w:rsidRPr="004F3E04">
        <w:rPr>
          <w:rFonts w:ascii="Times New Roman" w:hAnsi="Times New Roman" w:cs="Times New Roman"/>
          <w:sz w:val="24"/>
          <w:szCs w:val="24"/>
        </w:rPr>
        <w:t>. One responsibility that employees have on a workplace is conducting a security analysis. Creating a program that is responsible for detecting violence in the workplace can be a great move towards reducing violence. Moreover, employees should identify the vulnerable areas that might lack enough ligh</w:t>
      </w:r>
      <w:r w:rsidR="003900E2">
        <w:rPr>
          <w:rFonts w:ascii="Times New Roman" w:hAnsi="Times New Roman" w:cs="Times New Roman"/>
          <w:sz w:val="24"/>
          <w:szCs w:val="24"/>
        </w:rPr>
        <w:t>t to make sure that they are no</w:t>
      </w:r>
      <w:r w:rsidRPr="004F3E04">
        <w:rPr>
          <w:rFonts w:ascii="Times New Roman" w:hAnsi="Times New Roman" w:cs="Times New Roman"/>
          <w:sz w:val="24"/>
          <w:szCs w:val="24"/>
        </w:rPr>
        <w:t xml:space="preserve"> areas where workers can secretly violate. </w:t>
      </w:r>
    </w:p>
    <w:p w:rsidR="003900E2" w:rsidRDefault="004F3E04" w:rsidP="003900E2">
      <w:pPr>
        <w:spacing w:line="480" w:lineRule="auto"/>
        <w:ind w:firstLine="720"/>
        <w:rPr>
          <w:rFonts w:ascii="Times New Roman" w:hAnsi="Times New Roman" w:cs="Times New Roman"/>
          <w:sz w:val="24"/>
          <w:szCs w:val="24"/>
        </w:rPr>
      </w:pPr>
      <w:r w:rsidRPr="004F3E04">
        <w:rPr>
          <w:rFonts w:ascii="Times New Roman" w:hAnsi="Times New Roman" w:cs="Times New Roman"/>
          <w:sz w:val="24"/>
          <w:szCs w:val="24"/>
        </w:rPr>
        <w:t>Again, employers can create a policy that prevents hara</w:t>
      </w:r>
      <w:r w:rsidR="003900E2">
        <w:rPr>
          <w:rFonts w:ascii="Times New Roman" w:hAnsi="Times New Roman" w:cs="Times New Roman"/>
          <w:sz w:val="24"/>
          <w:szCs w:val="24"/>
        </w:rPr>
        <w:t xml:space="preserve">ssment. This can be done by </w:t>
      </w:r>
      <w:r w:rsidRPr="004F3E04">
        <w:rPr>
          <w:rFonts w:ascii="Times New Roman" w:hAnsi="Times New Roman" w:cs="Times New Roman"/>
          <w:sz w:val="24"/>
          <w:szCs w:val="24"/>
        </w:rPr>
        <w:t>involving the managers, employees and also executives to encourage them to embrace and implement the new policies. Also, employers are supposed to disseminate copies o</w:t>
      </w:r>
      <w:r w:rsidR="001E18F3">
        <w:rPr>
          <w:rFonts w:ascii="Times New Roman" w:hAnsi="Times New Roman" w:cs="Times New Roman"/>
          <w:sz w:val="24"/>
          <w:szCs w:val="24"/>
        </w:rPr>
        <w:t>f the same to everyone and make</w:t>
      </w:r>
      <w:r w:rsidRPr="004F3E04">
        <w:rPr>
          <w:rFonts w:ascii="Times New Roman" w:hAnsi="Times New Roman" w:cs="Times New Roman"/>
          <w:sz w:val="24"/>
          <w:szCs w:val="24"/>
        </w:rPr>
        <w:t xml:space="preserve"> sure that they understand it. Therefore, this will allow complaints to be handled using a set of procedures that prevent employees in the workplace</w:t>
      </w:r>
      <w:r w:rsidR="003900E2">
        <w:rPr>
          <w:rFonts w:ascii="Times New Roman" w:hAnsi="Times New Roman" w:cs="Times New Roman"/>
          <w:sz w:val="24"/>
          <w:szCs w:val="24"/>
        </w:rPr>
        <w:t xml:space="preserve"> from engaging in violence</w:t>
      </w:r>
      <w:r w:rsidRPr="004F3E04">
        <w:rPr>
          <w:rFonts w:ascii="Times New Roman" w:hAnsi="Times New Roman" w:cs="Times New Roman"/>
          <w:sz w:val="24"/>
          <w:szCs w:val="24"/>
        </w:rPr>
        <w:t>. Additionally, the employees may also consider creating an effective line of communication. Communication is a crucial tool that may prevent workplace violence if appropriately used (Bibby, 2018). Employers should encourage their team members to communicate their concerns by having regular meetings. These meetings are essential since they diffuse tensions and misunderstandings as well as defusing</w:t>
      </w:r>
      <w:r w:rsidR="003900E2">
        <w:rPr>
          <w:rFonts w:ascii="Times New Roman" w:hAnsi="Times New Roman" w:cs="Times New Roman"/>
          <w:sz w:val="24"/>
          <w:szCs w:val="24"/>
        </w:rPr>
        <w:t xml:space="preserve"> the possibilities of violence.</w:t>
      </w:r>
    </w:p>
    <w:p w:rsidR="004F3E04" w:rsidRPr="003900E2" w:rsidRDefault="003900E2" w:rsidP="003900E2">
      <w:pPr>
        <w:pStyle w:val="ListParagraph"/>
        <w:numPr>
          <w:ilvl w:val="0"/>
          <w:numId w:val="1"/>
        </w:numPr>
        <w:spacing w:line="480" w:lineRule="auto"/>
        <w:rPr>
          <w:rFonts w:ascii="Times New Roman" w:hAnsi="Times New Roman" w:cs="Times New Roman"/>
          <w:b/>
          <w:sz w:val="24"/>
          <w:szCs w:val="24"/>
        </w:rPr>
      </w:pPr>
      <w:r w:rsidRPr="003900E2">
        <w:rPr>
          <w:rFonts w:ascii="Times New Roman" w:eastAsia="Times New Roman" w:hAnsi="Times New Roman" w:cs="Times New Roman"/>
          <w:b/>
          <w:sz w:val="24"/>
          <w:szCs w:val="24"/>
        </w:rPr>
        <w:t>What responsibilities do employees have to prevent workplace violence? (230 Words minimum)</w:t>
      </w:r>
    </w:p>
    <w:p w:rsidR="004F3E04" w:rsidRPr="004F3E04" w:rsidRDefault="004F3E04" w:rsidP="001D2DDE">
      <w:pPr>
        <w:spacing w:line="480" w:lineRule="auto"/>
        <w:ind w:firstLine="720"/>
        <w:rPr>
          <w:rFonts w:ascii="Times New Roman" w:hAnsi="Times New Roman" w:cs="Times New Roman"/>
          <w:sz w:val="24"/>
          <w:szCs w:val="24"/>
        </w:rPr>
      </w:pPr>
      <w:r w:rsidRPr="004F3E04">
        <w:rPr>
          <w:rFonts w:ascii="Times New Roman" w:hAnsi="Times New Roman" w:cs="Times New Roman"/>
          <w:sz w:val="24"/>
          <w:szCs w:val="24"/>
        </w:rPr>
        <w:lastRenderedPageBreak/>
        <w:t>One responsibility they ought to embrace is voicing out cases immediately they detect them to the relevant persons. The managers and any other top official in an organization may be of help as far as handling cases of employee’s violations are concerned. Employees should consider reporting incidences that tend to violate the workplace to the relevant authorities. A</w:t>
      </w:r>
      <w:r w:rsidR="003900E2">
        <w:rPr>
          <w:rFonts w:ascii="Times New Roman" w:hAnsi="Times New Roman" w:cs="Times New Roman"/>
          <w:sz w:val="24"/>
          <w:szCs w:val="24"/>
        </w:rPr>
        <w:t>ccording to Dabscheck (2018), “v</w:t>
      </w:r>
      <w:r w:rsidRPr="004F3E04">
        <w:rPr>
          <w:rFonts w:ascii="Times New Roman" w:hAnsi="Times New Roman" w:cs="Times New Roman"/>
          <w:sz w:val="24"/>
          <w:szCs w:val="24"/>
        </w:rPr>
        <w:t xml:space="preserve">iolence, naked force, has settled more issues in history than has any other factor.”  The authorities are expected to take actions immediately according to specific acts or laws responsible for advocating employees’ rights. Through this, employees are protected and encouraged to work since the management acts on their complaints and grievances. However, at times the management may also collaborate with the offenders. This may force the employees to consult neutral agencies to seek solutions. </w:t>
      </w:r>
    </w:p>
    <w:p w:rsidR="003900E2" w:rsidRDefault="003900E2" w:rsidP="003900E2">
      <w:pPr>
        <w:spacing w:line="480" w:lineRule="auto"/>
        <w:ind w:firstLine="720"/>
        <w:rPr>
          <w:rFonts w:ascii="Times New Roman" w:hAnsi="Times New Roman" w:cs="Times New Roman"/>
          <w:sz w:val="24"/>
          <w:szCs w:val="24"/>
        </w:rPr>
      </w:pPr>
      <w:r>
        <w:rPr>
          <w:rFonts w:ascii="Times New Roman" w:hAnsi="Times New Roman" w:cs="Times New Roman"/>
          <w:sz w:val="24"/>
          <w:szCs w:val="24"/>
        </w:rPr>
        <w:t>Again, employees are</w:t>
      </w:r>
      <w:r w:rsidR="004F3E04" w:rsidRPr="004F3E04">
        <w:rPr>
          <w:rFonts w:ascii="Times New Roman" w:hAnsi="Times New Roman" w:cs="Times New Roman"/>
          <w:sz w:val="24"/>
          <w:szCs w:val="24"/>
        </w:rPr>
        <w:t xml:space="preserve"> expected to understand the organization’s written policy that prohibits workplace violence. The policy is vital in an organization since it makes sure that workers’ rights are respected. This motivates employees and also </w:t>
      </w:r>
      <w:r w:rsidR="001D2DDE" w:rsidRPr="004F3E04">
        <w:rPr>
          <w:rFonts w:ascii="Times New Roman" w:hAnsi="Times New Roman" w:cs="Times New Roman"/>
          <w:sz w:val="24"/>
          <w:szCs w:val="24"/>
        </w:rPr>
        <w:t>instils</w:t>
      </w:r>
      <w:r w:rsidR="004F3E04" w:rsidRPr="004F3E04">
        <w:rPr>
          <w:rFonts w:ascii="Times New Roman" w:hAnsi="Times New Roman" w:cs="Times New Roman"/>
          <w:sz w:val="24"/>
          <w:szCs w:val="24"/>
        </w:rPr>
        <w:t xml:space="preserve"> an attitude of co</w:t>
      </w:r>
      <w:r w:rsidR="001D2DDE">
        <w:rPr>
          <w:rFonts w:ascii="Times New Roman" w:hAnsi="Times New Roman" w:cs="Times New Roman"/>
          <w:sz w:val="24"/>
          <w:szCs w:val="24"/>
        </w:rPr>
        <w:t>mmitment</w:t>
      </w:r>
      <w:r w:rsidR="004F3E04" w:rsidRPr="004F3E04">
        <w:rPr>
          <w:rFonts w:ascii="Times New Roman" w:hAnsi="Times New Roman" w:cs="Times New Roman"/>
          <w:sz w:val="24"/>
          <w:szCs w:val="24"/>
        </w:rPr>
        <w:t xml:space="preserve"> to the organization’s goals. Through the employees understanding the written policy, they can determine and detect cases of violation as they work. Therefore, they become confident while reporting violation cases since they base their justifications based on the written policies. Employees should also form internal alliances that might be fundamental in detecting any forms of violence in workplaces. Through internal partnerships, solutions concerning some of the violation cases can be provided before reporting the matter to higher agencies. </w:t>
      </w:r>
    </w:p>
    <w:p w:rsidR="004F3E04" w:rsidRPr="003900E2" w:rsidRDefault="003900E2" w:rsidP="003900E2">
      <w:pPr>
        <w:pStyle w:val="ListParagraph"/>
        <w:numPr>
          <w:ilvl w:val="0"/>
          <w:numId w:val="1"/>
        </w:numPr>
        <w:spacing w:line="480" w:lineRule="auto"/>
        <w:rPr>
          <w:rFonts w:ascii="Times New Roman" w:hAnsi="Times New Roman" w:cs="Times New Roman"/>
          <w:b/>
          <w:sz w:val="24"/>
          <w:szCs w:val="24"/>
        </w:rPr>
      </w:pPr>
      <w:r w:rsidRPr="003900E2">
        <w:rPr>
          <w:rFonts w:ascii="Times New Roman" w:eastAsia="Times New Roman" w:hAnsi="Times New Roman" w:cs="Times New Roman"/>
          <w:b/>
          <w:sz w:val="24"/>
          <w:szCs w:val="24"/>
        </w:rPr>
        <w:t>What are some of the indicators that you may have identified as a workplace violator?(230 Words minimum)</w:t>
      </w:r>
    </w:p>
    <w:p w:rsidR="004F3E04" w:rsidRPr="004F3E04" w:rsidRDefault="004F3E04" w:rsidP="00107DDD">
      <w:pPr>
        <w:spacing w:line="480" w:lineRule="auto"/>
        <w:ind w:firstLine="720"/>
        <w:rPr>
          <w:rFonts w:ascii="Times New Roman" w:hAnsi="Times New Roman" w:cs="Times New Roman"/>
          <w:sz w:val="24"/>
          <w:szCs w:val="24"/>
        </w:rPr>
      </w:pPr>
      <w:r w:rsidRPr="004F3E04">
        <w:rPr>
          <w:rFonts w:ascii="Times New Roman" w:hAnsi="Times New Roman" w:cs="Times New Roman"/>
          <w:sz w:val="24"/>
          <w:szCs w:val="24"/>
        </w:rPr>
        <w:t xml:space="preserve">One indicator that I have identified as a workplace violator is a change of attitude. Sustained change of </w:t>
      </w:r>
      <w:r w:rsidR="003900E2" w:rsidRPr="004F3E04">
        <w:rPr>
          <w:rFonts w:ascii="Times New Roman" w:hAnsi="Times New Roman" w:cs="Times New Roman"/>
          <w:sz w:val="24"/>
          <w:szCs w:val="24"/>
        </w:rPr>
        <w:t>behaviours</w:t>
      </w:r>
      <w:r w:rsidRPr="004F3E04">
        <w:rPr>
          <w:rFonts w:ascii="Times New Roman" w:hAnsi="Times New Roman" w:cs="Times New Roman"/>
          <w:sz w:val="24"/>
          <w:szCs w:val="24"/>
        </w:rPr>
        <w:t xml:space="preserve"> is mostly an indication that employees are in difficulties in </w:t>
      </w:r>
      <w:r w:rsidRPr="004F3E04">
        <w:rPr>
          <w:rFonts w:ascii="Times New Roman" w:hAnsi="Times New Roman" w:cs="Times New Roman"/>
          <w:sz w:val="24"/>
          <w:szCs w:val="24"/>
        </w:rPr>
        <w:lastRenderedPageBreak/>
        <w:t>their working places. This is characterized by defian</w:t>
      </w:r>
      <w:r w:rsidR="00107DDD">
        <w:rPr>
          <w:rFonts w:ascii="Times New Roman" w:hAnsi="Times New Roman" w:cs="Times New Roman"/>
          <w:sz w:val="24"/>
          <w:szCs w:val="24"/>
        </w:rPr>
        <w:t xml:space="preserve">ce to obey rules and rudeness </w:t>
      </w:r>
      <w:r w:rsidRPr="004F3E04">
        <w:rPr>
          <w:rFonts w:ascii="Times New Roman" w:hAnsi="Times New Roman" w:cs="Times New Roman"/>
          <w:sz w:val="24"/>
          <w:szCs w:val="24"/>
        </w:rPr>
        <w:t xml:space="preserve">to workmates and even customers. Every employee accommodates certain </w:t>
      </w:r>
      <w:r w:rsidR="003900E2" w:rsidRPr="004F3E04">
        <w:rPr>
          <w:rFonts w:ascii="Times New Roman" w:hAnsi="Times New Roman" w:cs="Times New Roman"/>
          <w:sz w:val="24"/>
          <w:szCs w:val="24"/>
        </w:rPr>
        <w:t>behaviours</w:t>
      </w:r>
      <w:r w:rsidRPr="004F3E04">
        <w:rPr>
          <w:rFonts w:ascii="Times New Roman" w:hAnsi="Times New Roman" w:cs="Times New Roman"/>
          <w:sz w:val="24"/>
          <w:szCs w:val="24"/>
        </w:rPr>
        <w:t xml:space="preserve"> that portray how motivated they are as they work. For that reason, it is easier to identify the personality changes and other significant changes as they work. A right attitude will signify that the employees are treated well since they work with commitment and zeal. On the other hand, negative attitudes hint at the possibility of employees being violated in their workplace hence showing that they undergo violations and abuse (Dabscheck, 2018). This may affect the morale as well as their performance at the workplace. </w:t>
      </w:r>
    </w:p>
    <w:p w:rsidR="004F3E04" w:rsidRPr="004F3E04" w:rsidRDefault="004F3E04" w:rsidP="00107DDD">
      <w:pPr>
        <w:spacing w:line="480" w:lineRule="auto"/>
        <w:ind w:firstLine="720"/>
        <w:rPr>
          <w:rFonts w:ascii="Times New Roman" w:hAnsi="Times New Roman" w:cs="Times New Roman"/>
          <w:sz w:val="24"/>
          <w:szCs w:val="24"/>
        </w:rPr>
      </w:pPr>
      <w:r w:rsidRPr="004F3E04">
        <w:rPr>
          <w:rFonts w:ascii="Times New Roman" w:hAnsi="Times New Roman" w:cs="Times New Roman"/>
          <w:sz w:val="24"/>
          <w:szCs w:val="24"/>
        </w:rPr>
        <w:t>Additionally, the abuse of drugs and alcohol is also an indicator that can tell if there is a violation of employees in the workplace. Some employees turn into drugs to counter pressure and abuses from their workplaces. This acts as an agent of relief especially if the management is also in collaboration with the abusers. "Bullying consists of the least competent most aggressive employee projecting their incompetence on to the least aggressive most competent employee and winning." (Bibby, 2017). Besides, employees who have substance abuse problems also act out in the workplace as a result of excess pressures. Therefore, it is required that workplaces implement ways to identify and also assist victims of drug and alcohol abuse.</w:t>
      </w:r>
    </w:p>
    <w:p w:rsidR="004F3E04" w:rsidRPr="003900E2" w:rsidRDefault="003900E2" w:rsidP="003900E2">
      <w:pPr>
        <w:pStyle w:val="ListParagraph"/>
        <w:numPr>
          <w:ilvl w:val="0"/>
          <w:numId w:val="1"/>
        </w:numPr>
        <w:spacing w:line="480" w:lineRule="auto"/>
        <w:jc w:val="center"/>
        <w:rPr>
          <w:rFonts w:ascii="Times New Roman" w:hAnsi="Times New Roman" w:cs="Times New Roman"/>
          <w:b/>
          <w:sz w:val="24"/>
          <w:szCs w:val="24"/>
        </w:rPr>
      </w:pPr>
      <w:r w:rsidRPr="003900E2">
        <w:rPr>
          <w:rFonts w:ascii="Times New Roman" w:eastAsia="Times New Roman" w:hAnsi="Times New Roman" w:cs="Times New Roman"/>
          <w:b/>
          <w:sz w:val="24"/>
          <w:szCs w:val="24"/>
        </w:rPr>
        <w:t>You are in the cafeteria at your workplace when you hear gunshots. What are the next steps you should take? (230 Words minimum)</w:t>
      </w:r>
    </w:p>
    <w:p w:rsidR="004F3E04" w:rsidRPr="004F3E04" w:rsidRDefault="004F3E04" w:rsidP="00107DDD">
      <w:pPr>
        <w:spacing w:line="480" w:lineRule="auto"/>
        <w:ind w:firstLine="720"/>
        <w:rPr>
          <w:rFonts w:ascii="Times New Roman" w:hAnsi="Times New Roman" w:cs="Times New Roman"/>
          <w:sz w:val="24"/>
          <w:szCs w:val="24"/>
        </w:rPr>
      </w:pPr>
      <w:r w:rsidRPr="004F3E04">
        <w:rPr>
          <w:rFonts w:ascii="Times New Roman" w:hAnsi="Times New Roman" w:cs="Times New Roman"/>
          <w:sz w:val="24"/>
          <w:szCs w:val="24"/>
        </w:rPr>
        <w:t>The first step that I would consider taking is to lie flat in the ground. In case of a dangerous situation, it is always advisable to start with self-security. According to Wathen et al., (2015), "Safety brings first aid to the uninjured." Lyin</w:t>
      </w:r>
      <w:r w:rsidR="00107DDD">
        <w:rPr>
          <w:rFonts w:ascii="Times New Roman" w:hAnsi="Times New Roman" w:cs="Times New Roman"/>
          <w:sz w:val="24"/>
          <w:szCs w:val="24"/>
        </w:rPr>
        <w:t>g flat on the ground is a safety move in case of gunshots.</w:t>
      </w:r>
      <w:r w:rsidRPr="004F3E04">
        <w:rPr>
          <w:rFonts w:ascii="Times New Roman" w:hAnsi="Times New Roman" w:cs="Times New Roman"/>
          <w:sz w:val="24"/>
          <w:szCs w:val="24"/>
        </w:rPr>
        <w:t xml:space="preserve"> This is essential since the chance of being hit by the bullet is low. The next step would be to encourage other people in the cafeteria to lie flat on the ground. </w:t>
      </w:r>
      <w:r w:rsidRPr="004F3E04">
        <w:rPr>
          <w:rFonts w:ascii="Times New Roman" w:hAnsi="Times New Roman" w:cs="Times New Roman"/>
          <w:sz w:val="24"/>
          <w:szCs w:val="24"/>
        </w:rPr>
        <w:lastRenderedPageBreak/>
        <w:t xml:space="preserve">This is also important since the direction of the bullet is still </w:t>
      </w:r>
      <w:r w:rsidR="003900E2">
        <w:rPr>
          <w:rFonts w:ascii="Times New Roman" w:hAnsi="Times New Roman" w:cs="Times New Roman"/>
          <w:sz w:val="24"/>
          <w:szCs w:val="24"/>
        </w:rPr>
        <w:t xml:space="preserve">not </w:t>
      </w:r>
      <w:r w:rsidRPr="004F3E04">
        <w:rPr>
          <w:rFonts w:ascii="Times New Roman" w:hAnsi="Times New Roman" w:cs="Times New Roman"/>
          <w:sz w:val="24"/>
          <w:szCs w:val="24"/>
        </w:rPr>
        <w:t>known at this point. The next step would be to call or text the authorities to notify them of the situation. Giving the authorities the address and the overall descriptions will enable them to trace and locate the area with an aim to solve the situation. Since the situation involves gunshots, the authorities are in a pole position to address the situation.</w:t>
      </w:r>
    </w:p>
    <w:p w:rsidR="004F3E04" w:rsidRPr="004F3E04" w:rsidRDefault="004F3E04" w:rsidP="00107DDD">
      <w:pPr>
        <w:spacing w:line="480" w:lineRule="auto"/>
        <w:ind w:firstLine="720"/>
        <w:rPr>
          <w:rFonts w:ascii="Times New Roman" w:hAnsi="Times New Roman" w:cs="Times New Roman"/>
          <w:sz w:val="24"/>
          <w:szCs w:val="24"/>
        </w:rPr>
      </w:pPr>
      <w:r w:rsidRPr="004F3E04">
        <w:rPr>
          <w:rFonts w:ascii="Times New Roman" w:hAnsi="Times New Roman" w:cs="Times New Roman"/>
          <w:sz w:val="24"/>
          <w:szCs w:val="24"/>
        </w:rPr>
        <w:t>It would be advisable to identif</w:t>
      </w:r>
      <w:r w:rsidR="003900E2">
        <w:rPr>
          <w:rFonts w:ascii="Times New Roman" w:hAnsi="Times New Roman" w:cs="Times New Roman"/>
          <w:sz w:val="24"/>
          <w:szCs w:val="24"/>
        </w:rPr>
        <w:t xml:space="preserve">y if there are casualties who </w:t>
      </w:r>
      <w:r w:rsidRPr="004F3E04">
        <w:rPr>
          <w:rFonts w:ascii="Times New Roman" w:hAnsi="Times New Roman" w:cs="Times New Roman"/>
          <w:sz w:val="24"/>
          <w:szCs w:val="24"/>
        </w:rPr>
        <w:t>may have suffered from the gunshots. This is essential since it would help in controlling the excess loss of blood that may cause death. Also, this can be done by accessing the emergency kit of the cafeteria which has first aid kits. Arrangements on how these patients can be taken to good hospitals can also be made after the situation has calmed.</w:t>
      </w:r>
    </w:p>
    <w:p w:rsidR="00107DDD" w:rsidRDefault="00107DDD" w:rsidP="004F3E04">
      <w:pPr>
        <w:spacing w:line="480" w:lineRule="auto"/>
        <w:rPr>
          <w:rFonts w:ascii="Times New Roman" w:hAnsi="Times New Roman" w:cs="Times New Roman"/>
          <w:sz w:val="24"/>
          <w:szCs w:val="24"/>
        </w:rPr>
      </w:pPr>
    </w:p>
    <w:p w:rsidR="00107DDD" w:rsidRDefault="00107DDD" w:rsidP="004F3E04">
      <w:pPr>
        <w:spacing w:line="480" w:lineRule="auto"/>
        <w:rPr>
          <w:rFonts w:ascii="Times New Roman" w:hAnsi="Times New Roman" w:cs="Times New Roman"/>
          <w:sz w:val="24"/>
          <w:szCs w:val="24"/>
        </w:rPr>
      </w:pPr>
    </w:p>
    <w:p w:rsidR="00107DDD" w:rsidRDefault="00107DDD" w:rsidP="004F3E04">
      <w:pPr>
        <w:spacing w:line="480" w:lineRule="auto"/>
        <w:rPr>
          <w:rFonts w:ascii="Times New Roman" w:hAnsi="Times New Roman" w:cs="Times New Roman"/>
          <w:sz w:val="24"/>
          <w:szCs w:val="24"/>
        </w:rPr>
      </w:pPr>
    </w:p>
    <w:p w:rsidR="00107DDD" w:rsidRDefault="00107DDD" w:rsidP="004F3E04">
      <w:pPr>
        <w:spacing w:line="480" w:lineRule="auto"/>
        <w:rPr>
          <w:rFonts w:ascii="Times New Roman" w:hAnsi="Times New Roman" w:cs="Times New Roman"/>
          <w:sz w:val="24"/>
          <w:szCs w:val="24"/>
        </w:rPr>
      </w:pPr>
    </w:p>
    <w:p w:rsidR="00107DDD" w:rsidRDefault="00107DDD" w:rsidP="004F3E04">
      <w:pPr>
        <w:spacing w:line="480" w:lineRule="auto"/>
        <w:rPr>
          <w:rFonts w:ascii="Times New Roman" w:hAnsi="Times New Roman" w:cs="Times New Roman"/>
          <w:sz w:val="24"/>
          <w:szCs w:val="24"/>
        </w:rPr>
      </w:pPr>
    </w:p>
    <w:p w:rsidR="00107DDD" w:rsidRDefault="00107DDD" w:rsidP="004F3E04">
      <w:pPr>
        <w:spacing w:line="480" w:lineRule="auto"/>
        <w:rPr>
          <w:rFonts w:ascii="Times New Roman" w:hAnsi="Times New Roman" w:cs="Times New Roman"/>
          <w:sz w:val="24"/>
          <w:szCs w:val="24"/>
        </w:rPr>
      </w:pPr>
    </w:p>
    <w:p w:rsidR="00107DDD" w:rsidRDefault="00107DDD" w:rsidP="004F3E04">
      <w:pPr>
        <w:spacing w:line="480" w:lineRule="auto"/>
        <w:rPr>
          <w:rFonts w:ascii="Times New Roman" w:hAnsi="Times New Roman" w:cs="Times New Roman"/>
          <w:sz w:val="24"/>
          <w:szCs w:val="24"/>
        </w:rPr>
      </w:pPr>
    </w:p>
    <w:p w:rsidR="00107DDD" w:rsidRDefault="00107DDD" w:rsidP="004F3E04">
      <w:pPr>
        <w:spacing w:line="480" w:lineRule="auto"/>
        <w:rPr>
          <w:rFonts w:ascii="Times New Roman" w:hAnsi="Times New Roman" w:cs="Times New Roman"/>
          <w:sz w:val="24"/>
          <w:szCs w:val="24"/>
        </w:rPr>
      </w:pPr>
    </w:p>
    <w:p w:rsidR="003900E2" w:rsidRDefault="003900E2" w:rsidP="004F3E04">
      <w:pPr>
        <w:spacing w:line="480" w:lineRule="auto"/>
        <w:rPr>
          <w:rFonts w:ascii="Times New Roman" w:hAnsi="Times New Roman" w:cs="Times New Roman"/>
          <w:sz w:val="24"/>
          <w:szCs w:val="24"/>
        </w:rPr>
      </w:pPr>
    </w:p>
    <w:p w:rsidR="003900E2" w:rsidRDefault="003900E2" w:rsidP="004F3E04">
      <w:pPr>
        <w:spacing w:line="480" w:lineRule="auto"/>
        <w:rPr>
          <w:rFonts w:ascii="Times New Roman" w:hAnsi="Times New Roman" w:cs="Times New Roman"/>
          <w:sz w:val="24"/>
          <w:szCs w:val="24"/>
        </w:rPr>
      </w:pPr>
    </w:p>
    <w:p w:rsidR="003900E2" w:rsidRDefault="003900E2" w:rsidP="004F3E04">
      <w:pPr>
        <w:spacing w:line="480" w:lineRule="auto"/>
        <w:rPr>
          <w:rFonts w:ascii="Times New Roman" w:hAnsi="Times New Roman" w:cs="Times New Roman"/>
          <w:sz w:val="24"/>
          <w:szCs w:val="24"/>
        </w:rPr>
      </w:pPr>
    </w:p>
    <w:p w:rsidR="00107DDD" w:rsidRDefault="00107DDD" w:rsidP="004F3E04">
      <w:pPr>
        <w:spacing w:line="480" w:lineRule="auto"/>
        <w:rPr>
          <w:rFonts w:ascii="Times New Roman" w:hAnsi="Times New Roman" w:cs="Times New Roman"/>
          <w:sz w:val="24"/>
          <w:szCs w:val="24"/>
        </w:rPr>
      </w:pPr>
    </w:p>
    <w:p w:rsidR="00EB07F9" w:rsidRPr="004F3E04" w:rsidRDefault="00EB07F9" w:rsidP="00107DDD">
      <w:pPr>
        <w:spacing w:line="480" w:lineRule="auto"/>
        <w:jc w:val="center"/>
        <w:rPr>
          <w:rFonts w:ascii="Times New Roman" w:hAnsi="Times New Roman" w:cs="Times New Roman"/>
          <w:sz w:val="24"/>
          <w:szCs w:val="24"/>
        </w:rPr>
      </w:pPr>
      <w:r w:rsidRPr="004F3E04">
        <w:rPr>
          <w:rFonts w:ascii="Times New Roman" w:hAnsi="Times New Roman" w:cs="Times New Roman"/>
          <w:sz w:val="24"/>
          <w:szCs w:val="24"/>
        </w:rPr>
        <w:lastRenderedPageBreak/>
        <w:t>References</w:t>
      </w:r>
    </w:p>
    <w:p w:rsidR="00107DDD" w:rsidRPr="004F3E04" w:rsidRDefault="00107DDD" w:rsidP="00107DDD">
      <w:pPr>
        <w:spacing w:line="480" w:lineRule="auto"/>
        <w:ind w:left="720" w:hanging="720"/>
        <w:rPr>
          <w:rFonts w:ascii="Times New Roman" w:hAnsi="Times New Roman" w:cs="Times New Roman"/>
          <w:sz w:val="24"/>
          <w:szCs w:val="24"/>
        </w:rPr>
      </w:pPr>
      <w:r w:rsidRPr="004F3E04">
        <w:rPr>
          <w:rFonts w:ascii="Times New Roman" w:hAnsi="Times New Roman" w:cs="Times New Roman"/>
          <w:sz w:val="24"/>
          <w:szCs w:val="24"/>
        </w:rPr>
        <w:t>Bibby, P. (2017). </w:t>
      </w:r>
      <w:r w:rsidRPr="004F3E04">
        <w:rPr>
          <w:rFonts w:ascii="Times New Roman" w:hAnsi="Times New Roman" w:cs="Times New Roman"/>
          <w:i/>
          <w:iCs/>
          <w:sz w:val="24"/>
          <w:szCs w:val="24"/>
        </w:rPr>
        <w:t>Personal safety for social workers</w:t>
      </w:r>
      <w:r w:rsidRPr="004F3E04">
        <w:rPr>
          <w:rFonts w:ascii="Times New Roman" w:hAnsi="Times New Roman" w:cs="Times New Roman"/>
          <w:sz w:val="24"/>
          <w:szCs w:val="24"/>
        </w:rPr>
        <w:t>. Routledge.</w:t>
      </w:r>
    </w:p>
    <w:p w:rsidR="00107DDD" w:rsidRPr="004F3E04" w:rsidRDefault="00107DDD" w:rsidP="00107DDD">
      <w:pPr>
        <w:spacing w:line="480" w:lineRule="auto"/>
        <w:ind w:left="720" w:hanging="720"/>
        <w:rPr>
          <w:rFonts w:ascii="Times New Roman" w:hAnsi="Times New Roman" w:cs="Times New Roman"/>
          <w:sz w:val="24"/>
          <w:szCs w:val="24"/>
        </w:rPr>
      </w:pPr>
      <w:r w:rsidRPr="004F3E04">
        <w:rPr>
          <w:rFonts w:ascii="Times New Roman" w:hAnsi="Times New Roman" w:cs="Times New Roman"/>
          <w:sz w:val="24"/>
          <w:szCs w:val="24"/>
        </w:rPr>
        <w:t>Dabscheck, B. (2018). Against labor: How US employers organized to defeat union activism [Book Review]. </w:t>
      </w:r>
      <w:r w:rsidRPr="004F3E04">
        <w:rPr>
          <w:rFonts w:ascii="Times New Roman" w:hAnsi="Times New Roman" w:cs="Times New Roman"/>
          <w:i/>
          <w:iCs/>
          <w:sz w:val="24"/>
          <w:szCs w:val="24"/>
        </w:rPr>
        <w:t>Labour History</w:t>
      </w:r>
      <w:r w:rsidRPr="004F3E04">
        <w:rPr>
          <w:rFonts w:ascii="Times New Roman" w:hAnsi="Times New Roman" w:cs="Times New Roman"/>
          <w:sz w:val="24"/>
          <w:szCs w:val="24"/>
        </w:rPr>
        <w:t>, (114), 222.</w:t>
      </w:r>
    </w:p>
    <w:p w:rsidR="00107DDD" w:rsidRPr="004F3E04" w:rsidRDefault="00107DDD" w:rsidP="00107DDD">
      <w:pPr>
        <w:spacing w:line="480" w:lineRule="auto"/>
        <w:ind w:left="720" w:hanging="720"/>
        <w:rPr>
          <w:rFonts w:ascii="Times New Roman" w:hAnsi="Times New Roman" w:cs="Times New Roman"/>
          <w:sz w:val="24"/>
          <w:szCs w:val="24"/>
        </w:rPr>
      </w:pPr>
      <w:r w:rsidRPr="004F3E04">
        <w:rPr>
          <w:rFonts w:ascii="Times New Roman" w:hAnsi="Times New Roman" w:cs="Times New Roman"/>
          <w:sz w:val="24"/>
          <w:szCs w:val="24"/>
        </w:rPr>
        <w:t>Wathen, C. N., MacGregor, J. C., &amp; MacQuarrie, B. J. (2015). The impact of domestic violence in the workplace: results from a pan-Canadian survey. </w:t>
      </w:r>
      <w:r w:rsidRPr="004F3E04">
        <w:rPr>
          <w:rFonts w:ascii="Times New Roman" w:hAnsi="Times New Roman" w:cs="Times New Roman"/>
          <w:i/>
          <w:iCs/>
          <w:sz w:val="24"/>
          <w:szCs w:val="24"/>
        </w:rPr>
        <w:t>Journal of occupational and environmental medicine</w:t>
      </w:r>
      <w:r w:rsidRPr="004F3E04">
        <w:rPr>
          <w:rFonts w:ascii="Times New Roman" w:hAnsi="Times New Roman" w:cs="Times New Roman"/>
          <w:sz w:val="24"/>
          <w:szCs w:val="24"/>
        </w:rPr>
        <w:t>, </w:t>
      </w:r>
      <w:r w:rsidRPr="004F3E04">
        <w:rPr>
          <w:rFonts w:ascii="Times New Roman" w:hAnsi="Times New Roman" w:cs="Times New Roman"/>
          <w:i/>
          <w:iCs/>
          <w:sz w:val="24"/>
          <w:szCs w:val="24"/>
        </w:rPr>
        <w:t>57</w:t>
      </w:r>
      <w:r w:rsidRPr="004F3E04">
        <w:rPr>
          <w:rFonts w:ascii="Times New Roman" w:hAnsi="Times New Roman" w:cs="Times New Roman"/>
          <w:sz w:val="24"/>
          <w:szCs w:val="24"/>
        </w:rPr>
        <w:t>(7), e65.</w:t>
      </w:r>
    </w:p>
    <w:p w:rsidR="00107DDD" w:rsidRPr="004F3E04" w:rsidRDefault="00107DDD" w:rsidP="00107DDD">
      <w:pPr>
        <w:spacing w:line="480" w:lineRule="auto"/>
        <w:ind w:left="720" w:hanging="720"/>
        <w:rPr>
          <w:rFonts w:ascii="Times New Roman" w:hAnsi="Times New Roman" w:cs="Times New Roman"/>
          <w:sz w:val="24"/>
          <w:szCs w:val="24"/>
        </w:rPr>
      </w:pPr>
      <w:r w:rsidRPr="004F3E04">
        <w:rPr>
          <w:rFonts w:ascii="Times New Roman" w:hAnsi="Times New Roman" w:cs="Times New Roman"/>
          <w:sz w:val="24"/>
          <w:szCs w:val="24"/>
        </w:rPr>
        <w:t>Wibberley, G., Bennett, T., Jones, C., &amp; Hollinrake, A. (2018). The role of trade unions in supporting victims of domestic violence in the workplace. </w:t>
      </w:r>
      <w:r w:rsidRPr="004F3E04">
        <w:rPr>
          <w:rFonts w:ascii="Times New Roman" w:hAnsi="Times New Roman" w:cs="Times New Roman"/>
          <w:i/>
          <w:iCs/>
          <w:sz w:val="24"/>
          <w:szCs w:val="24"/>
        </w:rPr>
        <w:t>Industrial Relations Journal</w:t>
      </w:r>
      <w:r w:rsidRPr="004F3E04">
        <w:rPr>
          <w:rFonts w:ascii="Times New Roman" w:hAnsi="Times New Roman" w:cs="Times New Roman"/>
          <w:sz w:val="24"/>
          <w:szCs w:val="24"/>
        </w:rPr>
        <w:t>, </w:t>
      </w:r>
      <w:r w:rsidRPr="004F3E04">
        <w:rPr>
          <w:rFonts w:ascii="Times New Roman" w:hAnsi="Times New Roman" w:cs="Times New Roman"/>
          <w:i/>
          <w:iCs/>
          <w:sz w:val="24"/>
          <w:szCs w:val="24"/>
        </w:rPr>
        <w:t>49</w:t>
      </w:r>
      <w:r w:rsidRPr="004F3E04">
        <w:rPr>
          <w:rFonts w:ascii="Times New Roman" w:hAnsi="Times New Roman" w:cs="Times New Roman"/>
          <w:sz w:val="24"/>
          <w:szCs w:val="24"/>
        </w:rPr>
        <w:t>(1), 69-85.</w:t>
      </w:r>
    </w:p>
    <w:sectPr w:rsidR="00107DDD" w:rsidRPr="004F3E04" w:rsidSect="004F3E04">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72B4" w:rsidRDefault="00A972B4" w:rsidP="004F3E04">
      <w:pPr>
        <w:spacing w:after="0" w:line="240" w:lineRule="auto"/>
      </w:pPr>
      <w:r>
        <w:separator/>
      </w:r>
    </w:p>
  </w:endnote>
  <w:endnote w:type="continuationSeparator" w:id="1">
    <w:p w:rsidR="00A972B4" w:rsidRDefault="00A972B4" w:rsidP="004F3E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72B4" w:rsidRDefault="00A972B4" w:rsidP="004F3E04">
      <w:pPr>
        <w:spacing w:after="0" w:line="240" w:lineRule="auto"/>
      </w:pPr>
      <w:r>
        <w:separator/>
      </w:r>
    </w:p>
  </w:footnote>
  <w:footnote w:type="continuationSeparator" w:id="1">
    <w:p w:rsidR="00A972B4" w:rsidRDefault="00A972B4" w:rsidP="004F3E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9495794"/>
      <w:docPartObj>
        <w:docPartGallery w:val="Page Numbers (Top of Page)"/>
        <w:docPartUnique/>
      </w:docPartObj>
    </w:sdtPr>
    <w:sdtEndPr>
      <w:rPr>
        <w:noProof/>
      </w:rPr>
    </w:sdtEndPr>
    <w:sdtContent>
      <w:p w:rsidR="004F3E04" w:rsidRPr="004F3E04" w:rsidRDefault="004F3E04" w:rsidP="004F3E04">
        <w:pPr>
          <w:pStyle w:val="Header"/>
          <w:spacing w:line="480" w:lineRule="auto"/>
          <w:rPr>
            <w:rFonts w:ascii="Times New Roman" w:hAnsi="Times New Roman" w:cs="Times New Roman"/>
            <w:sz w:val="24"/>
            <w:szCs w:val="24"/>
          </w:rPr>
        </w:pPr>
        <w:r w:rsidRPr="004F3E04">
          <w:rPr>
            <w:rFonts w:ascii="Times New Roman" w:hAnsi="Times New Roman" w:cs="Times New Roman"/>
            <w:sz w:val="24"/>
            <w:szCs w:val="24"/>
          </w:rPr>
          <w:t>WORKPLACE VIOLENCE</w:t>
        </w:r>
        <w:r w:rsidR="003900E2">
          <w:rPr>
            <w:rFonts w:ascii="Times New Roman" w:hAnsi="Times New Roman" w:cs="Times New Roman"/>
            <w:sz w:val="24"/>
            <w:szCs w:val="24"/>
          </w:rPr>
          <w:t xml:space="preserve">                                                                                                      </w:t>
        </w:r>
        <w:r w:rsidR="0002678B" w:rsidRPr="004F3E04">
          <w:rPr>
            <w:rFonts w:ascii="Times New Roman" w:hAnsi="Times New Roman" w:cs="Times New Roman"/>
            <w:sz w:val="24"/>
            <w:szCs w:val="24"/>
          </w:rPr>
          <w:fldChar w:fldCharType="begin"/>
        </w:r>
        <w:r w:rsidRPr="004F3E04">
          <w:rPr>
            <w:rFonts w:ascii="Times New Roman" w:hAnsi="Times New Roman" w:cs="Times New Roman"/>
            <w:sz w:val="24"/>
            <w:szCs w:val="24"/>
          </w:rPr>
          <w:instrText xml:space="preserve"> PAGE   \* MERGEFORMAT </w:instrText>
        </w:r>
        <w:r w:rsidR="0002678B" w:rsidRPr="004F3E04">
          <w:rPr>
            <w:rFonts w:ascii="Times New Roman" w:hAnsi="Times New Roman" w:cs="Times New Roman"/>
            <w:sz w:val="24"/>
            <w:szCs w:val="24"/>
          </w:rPr>
          <w:fldChar w:fldCharType="separate"/>
        </w:r>
        <w:r w:rsidR="003900E2">
          <w:rPr>
            <w:rFonts w:ascii="Times New Roman" w:hAnsi="Times New Roman" w:cs="Times New Roman"/>
            <w:noProof/>
            <w:sz w:val="24"/>
            <w:szCs w:val="24"/>
          </w:rPr>
          <w:t>5</w:t>
        </w:r>
        <w:r w:rsidR="0002678B" w:rsidRPr="004F3E04">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E04" w:rsidRPr="004F3E04" w:rsidRDefault="004F3E04" w:rsidP="004F3E04">
    <w:pPr>
      <w:pStyle w:val="Header"/>
      <w:rPr>
        <w:rFonts w:ascii="Times New Roman" w:hAnsi="Times New Roman" w:cs="Times New Roman"/>
        <w:sz w:val="24"/>
        <w:szCs w:val="24"/>
        <w:lang w:val="en-US"/>
      </w:rPr>
    </w:pPr>
    <w:r w:rsidRPr="004F3E04">
      <w:rPr>
        <w:rFonts w:ascii="Times New Roman" w:hAnsi="Times New Roman" w:cs="Times New Roman"/>
        <w:sz w:val="24"/>
        <w:szCs w:val="24"/>
      </w:rPr>
      <w:t xml:space="preserve">Running Head: </w:t>
    </w:r>
    <w:r w:rsidRPr="004F3E04">
      <w:rPr>
        <w:rFonts w:ascii="Times New Roman" w:hAnsi="Times New Roman" w:cs="Times New Roman"/>
        <w:sz w:val="24"/>
        <w:szCs w:val="24"/>
        <w:lang w:val="en-US"/>
      </w:rPr>
      <w:t xml:space="preserve">WORKPLACE VIOLENCE </w:t>
    </w:r>
  </w:p>
  <w:p w:rsidR="004F3E04" w:rsidRPr="004F3E04" w:rsidRDefault="004F3E04">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C4C9E"/>
    <w:multiLevelType w:val="hybridMultilevel"/>
    <w:tmpl w:val="E674A9CC"/>
    <w:lvl w:ilvl="0" w:tplc="0409000F">
      <w:start w:val="1"/>
      <w:numFmt w:val="decimal"/>
      <w:lvlText w:val="%1."/>
      <w:lvlJc w:val="left"/>
      <w:pPr>
        <w:ind w:left="720" w:hanging="360"/>
      </w:pPr>
      <w:rPr>
        <w:rFonts w:eastAsia="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A0F9B"/>
    <w:rsid w:val="0002678B"/>
    <w:rsid w:val="00107DDD"/>
    <w:rsid w:val="00174AFC"/>
    <w:rsid w:val="001D2DDE"/>
    <w:rsid w:val="001E18F3"/>
    <w:rsid w:val="00225088"/>
    <w:rsid w:val="002448A2"/>
    <w:rsid w:val="00244A0A"/>
    <w:rsid w:val="00251541"/>
    <w:rsid w:val="00275F1F"/>
    <w:rsid w:val="0031122B"/>
    <w:rsid w:val="00345F1C"/>
    <w:rsid w:val="003900E2"/>
    <w:rsid w:val="00423645"/>
    <w:rsid w:val="00446522"/>
    <w:rsid w:val="004B7456"/>
    <w:rsid w:val="004F3D26"/>
    <w:rsid w:val="004F3E04"/>
    <w:rsid w:val="00531F31"/>
    <w:rsid w:val="005B483D"/>
    <w:rsid w:val="00697E17"/>
    <w:rsid w:val="006B379C"/>
    <w:rsid w:val="006B5CAF"/>
    <w:rsid w:val="00713A5F"/>
    <w:rsid w:val="007A68FC"/>
    <w:rsid w:val="009352B4"/>
    <w:rsid w:val="00943393"/>
    <w:rsid w:val="00954960"/>
    <w:rsid w:val="00A33CBD"/>
    <w:rsid w:val="00A972B4"/>
    <w:rsid w:val="00AB2A70"/>
    <w:rsid w:val="00AF30A7"/>
    <w:rsid w:val="00B341D2"/>
    <w:rsid w:val="00BA0699"/>
    <w:rsid w:val="00BD0DA7"/>
    <w:rsid w:val="00C03310"/>
    <w:rsid w:val="00C074DC"/>
    <w:rsid w:val="00C35833"/>
    <w:rsid w:val="00C35CDF"/>
    <w:rsid w:val="00C80C22"/>
    <w:rsid w:val="00CC03BA"/>
    <w:rsid w:val="00D2778E"/>
    <w:rsid w:val="00DA2D5D"/>
    <w:rsid w:val="00DD357D"/>
    <w:rsid w:val="00DF5210"/>
    <w:rsid w:val="00E409ED"/>
    <w:rsid w:val="00EB07F9"/>
    <w:rsid w:val="00EB19CF"/>
    <w:rsid w:val="00EC1556"/>
    <w:rsid w:val="00F10BCA"/>
    <w:rsid w:val="00F97AF4"/>
    <w:rsid w:val="00FA0F9B"/>
    <w:rsid w:val="00FF5E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7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3E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3E04"/>
  </w:style>
  <w:style w:type="paragraph" w:styleId="Footer">
    <w:name w:val="footer"/>
    <w:basedOn w:val="Normal"/>
    <w:link w:val="FooterChar"/>
    <w:uiPriority w:val="99"/>
    <w:unhideWhenUsed/>
    <w:rsid w:val="004F3E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3E04"/>
  </w:style>
  <w:style w:type="paragraph" w:styleId="ListParagraph">
    <w:name w:val="List Paragraph"/>
    <w:basedOn w:val="Normal"/>
    <w:uiPriority w:val="34"/>
    <w:qFormat/>
    <w:rsid w:val="003900E2"/>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1101</Words>
  <Characters>6280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cp:lastModifiedBy>
  <cp:revision>2</cp:revision>
  <dcterms:created xsi:type="dcterms:W3CDTF">2018-10-04T19:13:00Z</dcterms:created>
  <dcterms:modified xsi:type="dcterms:W3CDTF">2018-10-04T19:13:00Z</dcterms:modified>
</cp:coreProperties>
</file>